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A" w:rsidRPr="008A5230" w:rsidRDefault="00176637" w:rsidP="0018192A">
      <w:pPr>
        <w:shd w:val="clear" w:color="auto" w:fill="FFFFFF"/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Върнати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гаранции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открита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възлагане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поръчка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18192A" w:rsidRPr="008A5230">
        <w:rPr>
          <w:rFonts w:ascii="Calibri" w:eastAsia="Calibri" w:hAnsi="Calibri" w:cs="Times New Roman"/>
          <w:b/>
        </w:rPr>
        <w:t xml:space="preserve">„Избор на изпълнител за предоставяне на консултантски услуги във връзка с кандидатстване, правни услуги по избор на изпълнители, управление и отчитане на проект „Основен ремонт </w:t>
      </w:r>
      <w:proofErr w:type="spellStart"/>
      <w:r w:rsidR="0018192A" w:rsidRPr="008A5230">
        <w:rPr>
          <w:rFonts w:ascii="Calibri" w:eastAsia="Calibri" w:hAnsi="Calibri" w:cs="Times New Roman"/>
          <w:b/>
        </w:rPr>
        <w:t>IVто</w:t>
      </w:r>
      <w:proofErr w:type="spellEnd"/>
      <w:r w:rsidR="0018192A" w:rsidRPr="008A5230">
        <w:rPr>
          <w:rFonts w:ascii="Calibri" w:eastAsia="Calibri" w:hAnsi="Calibri" w:cs="Times New Roman"/>
          <w:b/>
        </w:rPr>
        <w:t xml:space="preserve"> класен път – VID-1030/II-12, Иново-Брегово/Калина-Тияновци Делейна с участъци - от км 0+000 до км 2+500 - от км 4+500 до км 10+000 - от км 13+020 до км 14+200”, проект „Основен ремонт улици и тротоари в гр. Брегово, област Видин – улица  „Гео Милев“, улица „Георги </w:t>
      </w:r>
      <w:proofErr w:type="spellStart"/>
      <w:r w:rsidR="0018192A" w:rsidRPr="008A5230">
        <w:rPr>
          <w:rFonts w:ascii="Calibri" w:eastAsia="Calibri" w:hAnsi="Calibri" w:cs="Times New Roman"/>
          <w:b/>
        </w:rPr>
        <w:t>Бондоков</w:t>
      </w:r>
      <w:proofErr w:type="spellEnd"/>
      <w:r w:rsidR="0018192A" w:rsidRPr="008A5230">
        <w:rPr>
          <w:rFonts w:ascii="Calibri" w:eastAsia="Calibri" w:hAnsi="Calibri" w:cs="Times New Roman"/>
          <w:b/>
        </w:rPr>
        <w:t xml:space="preserve">“, улица „Гоце Делчев“, улица „Станко </w:t>
      </w:r>
      <w:proofErr w:type="spellStart"/>
      <w:r w:rsidR="0018192A" w:rsidRPr="008A5230">
        <w:rPr>
          <w:rFonts w:ascii="Calibri" w:eastAsia="Calibri" w:hAnsi="Calibri" w:cs="Times New Roman"/>
          <w:b/>
        </w:rPr>
        <w:t>Маринцестов</w:t>
      </w:r>
      <w:proofErr w:type="spellEnd"/>
      <w:r w:rsidR="0018192A" w:rsidRPr="008A5230">
        <w:rPr>
          <w:rFonts w:ascii="Calibri" w:eastAsia="Calibri" w:hAnsi="Calibri" w:cs="Times New Roman"/>
          <w:b/>
        </w:rPr>
        <w:t xml:space="preserve">“, улица „Борис </w:t>
      </w:r>
      <w:proofErr w:type="spellStart"/>
      <w:r w:rsidR="0018192A" w:rsidRPr="008A5230">
        <w:rPr>
          <w:rFonts w:ascii="Calibri" w:eastAsia="Calibri" w:hAnsi="Calibri" w:cs="Times New Roman"/>
          <w:b/>
        </w:rPr>
        <w:t>Попарданов</w:t>
      </w:r>
      <w:proofErr w:type="spellEnd"/>
      <w:r w:rsidR="0018192A" w:rsidRPr="008A5230">
        <w:rPr>
          <w:rFonts w:ascii="Calibri" w:eastAsia="Calibri" w:hAnsi="Calibri" w:cs="Times New Roman"/>
          <w:b/>
        </w:rPr>
        <w:t>“ и улица „Димитър Зограф“ и проект „Основен ремонт улици и тротоари в гр. Брегово, област Видин – улица „Иван Вазов“, улица „Климент Охридски“, улица „Христо Смирненски“, улица „7-ми Ноември“, улица „Лев Толстой“, финансирани от Програма за Развитие на Селските Райони 2014-2020 г., включително подготовка на заявления за кандидатстване и заявки за плащане”</w:t>
      </w:r>
    </w:p>
    <w:p w:rsidR="00176637" w:rsidRDefault="00176637" w:rsidP="0017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:rsidR="00176637" w:rsidRDefault="00176637" w:rsidP="00176637"/>
    <w:tbl>
      <w:tblPr>
        <w:tblStyle w:val="a3"/>
        <w:tblW w:w="0" w:type="auto"/>
        <w:tblLook w:val="04A0"/>
      </w:tblPr>
      <w:tblGrid>
        <w:gridCol w:w="534"/>
        <w:gridCol w:w="3402"/>
        <w:gridCol w:w="2976"/>
        <w:gridCol w:w="2268"/>
      </w:tblGrid>
      <w:tr w:rsidR="00C8505C" w:rsidTr="00BB5310">
        <w:tc>
          <w:tcPr>
            <w:tcW w:w="534" w:type="dxa"/>
          </w:tcPr>
          <w:p w:rsidR="00C8505C" w:rsidRPr="00C8505C" w:rsidRDefault="00C8505C">
            <w:r>
              <w:t>№</w:t>
            </w:r>
          </w:p>
        </w:tc>
        <w:tc>
          <w:tcPr>
            <w:tcW w:w="3402" w:type="dxa"/>
          </w:tcPr>
          <w:p w:rsidR="00C8505C" w:rsidRDefault="00C8505C" w:rsidP="00C8505C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</w:tcPr>
          <w:p w:rsidR="00C8505C" w:rsidRDefault="00C8505C" w:rsidP="00C8505C">
            <w:pPr>
              <w:jc w:val="center"/>
            </w:pPr>
            <w:r>
              <w:t>основание</w:t>
            </w:r>
          </w:p>
        </w:tc>
        <w:tc>
          <w:tcPr>
            <w:tcW w:w="2268" w:type="dxa"/>
          </w:tcPr>
          <w:p w:rsidR="00C8505C" w:rsidRDefault="00C8505C" w:rsidP="00C8505C">
            <w:pPr>
              <w:jc w:val="center"/>
            </w:pPr>
            <w:r>
              <w:t>дата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1.</w:t>
            </w:r>
          </w:p>
        </w:tc>
        <w:tc>
          <w:tcPr>
            <w:tcW w:w="3402" w:type="dxa"/>
          </w:tcPr>
          <w:p w:rsidR="00C8505C" w:rsidRPr="006A2711" w:rsidRDefault="006A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1">
              <w:rPr>
                <w:rFonts w:ascii="Times New Roman" w:eastAsia="Calibri" w:hAnsi="Times New Roman" w:cs="Times New Roman"/>
                <w:sz w:val="24"/>
                <w:szCs w:val="24"/>
              </w:rPr>
              <w:t>„Обединение – консултантски и юридически услуги”</w:t>
            </w:r>
          </w:p>
        </w:tc>
        <w:tc>
          <w:tcPr>
            <w:tcW w:w="2976" w:type="dxa"/>
          </w:tcPr>
          <w:p w:rsidR="00C8505C" w:rsidRDefault="00BB5310">
            <w:r>
              <w:t>Чл.62, ал.1, т.2 от ЗОП</w:t>
            </w:r>
          </w:p>
        </w:tc>
        <w:tc>
          <w:tcPr>
            <w:tcW w:w="2268" w:type="dxa"/>
          </w:tcPr>
          <w:p w:rsidR="00C8505C" w:rsidRDefault="006A2711"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7</w:t>
            </w:r>
            <w:r w:rsidR="00BB5310">
              <w:t>.2016г.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2.</w:t>
            </w:r>
          </w:p>
        </w:tc>
        <w:tc>
          <w:tcPr>
            <w:tcW w:w="3402" w:type="dxa"/>
          </w:tcPr>
          <w:p w:rsidR="00C8505C" w:rsidRPr="006A2711" w:rsidRDefault="006A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1">
              <w:rPr>
                <w:rFonts w:ascii="Times New Roman" w:eastAsia="Calibri" w:hAnsi="Times New Roman" w:cs="Times New Roman"/>
                <w:sz w:val="24"/>
                <w:szCs w:val="24"/>
              </w:rPr>
              <w:t>„ЕС ПИ КОНСУЛТ БГ” ООД</w:t>
            </w:r>
          </w:p>
        </w:tc>
        <w:tc>
          <w:tcPr>
            <w:tcW w:w="2976" w:type="dxa"/>
          </w:tcPr>
          <w:p w:rsidR="00C8505C" w:rsidRDefault="00BB5310">
            <w:r>
              <w:t xml:space="preserve">Чл.62., </w:t>
            </w:r>
            <w:r w:rsidR="00B261CC">
              <w:t>ал.1, т.</w:t>
            </w:r>
            <w:r w:rsidR="00B261CC">
              <w:rPr>
                <w:lang w:val="en-US"/>
              </w:rPr>
              <w:t>2</w:t>
            </w:r>
            <w:r>
              <w:t xml:space="preserve"> от ЗОП</w:t>
            </w:r>
          </w:p>
        </w:tc>
        <w:tc>
          <w:tcPr>
            <w:tcW w:w="2268" w:type="dxa"/>
          </w:tcPr>
          <w:p w:rsidR="00C8505C" w:rsidRDefault="006A2711"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7</w:t>
            </w:r>
            <w:r w:rsidR="00BB5310">
              <w:t>.2016г.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3.</w:t>
            </w:r>
          </w:p>
        </w:tc>
        <w:tc>
          <w:tcPr>
            <w:tcW w:w="3402" w:type="dxa"/>
          </w:tcPr>
          <w:p w:rsidR="00C8505C" w:rsidRPr="006A2711" w:rsidRDefault="006A2711" w:rsidP="006A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11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6A2711">
              <w:rPr>
                <w:rFonts w:ascii="Times New Roman" w:eastAsia="Calibri" w:hAnsi="Times New Roman" w:cs="Times New Roman"/>
                <w:sz w:val="24"/>
                <w:szCs w:val="24"/>
              </w:rPr>
              <w:t>Акваексперт</w:t>
            </w:r>
            <w:proofErr w:type="spellEnd"/>
            <w:r w:rsidRPr="006A2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12” ООД  </w:t>
            </w:r>
          </w:p>
        </w:tc>
        <w:tc>
          <w:tcPr>
            <w:tcW w:w="2976" w:type="dxa"/>
          </w:tcPr>
          <w:p w:rsidR="00C8505C" w:rsidRDefault="00B261CC">
            <w:r>
              <w:t>Чл.6</w:t>
            </w:r>
            <w:r>
              <w:rPr>
                <w:lang w:val="en-US"/>
              </w:rPr>
              <w:t>1</w:t>
            </w:r>
            <w:r w:rsidR="00BB5310">
              <w:t xml:space="preserve"> от ЗОП</w:t>
            </w:r>
          </w:p>
        </w:tc>
        <w:tc>
          <w:tcPr>
            <w:tcW w:w="2268" w:type="dxa"/>
          </w:tcPr>
          <w:p w:rsidR="00C8505C" w:rsidRDefault="006A2711"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7</w:t>
            </w:r>
            <w:r w:rsidR="00BB5310">
              <w:t>.2016г.</w:t>
            </w:r>
          </w:p>
        </w:tc>
      </w:tr>
    </w:tbl>
    <w:p w:rsidR="00DE1059" w:rsidRDefault="00DE1059"/>
    <w:sectPr w:rsidR="00DE1059" w:rsidSect="00DE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637"/>
    <w:rsid w:val="0001018A"/>
    <w:rsid w:val="00176637"/>
    <w:rsid w:val="0018192A"/>
    <w:rsid w:val="006A041A"/>
    <w:rsid w:val="006A2711"/>
    <w:rsid w:val="00980E67"/>
    <w:rsid w:val="00A705F6"/>
    <w:rsid w:val="00B261CC"/>
    <w:rsid w:val="00BB5310"/>
    <w:rsid w:val="00C8505C"/>
    <w:rsid w:val="00D17BF1"/>
    <w:rsid w:val="00DE1059"/>
    <w:rsid w:val="00E41492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22</cp:revision>
  <cp:lastPrinted>2016-06-27T13:40:00Z</cp:lastPrinted>
  <dcterms:created xsi:type="dcterms:W3CDTF">2016-05-31T05:24:00Z</dcterms:created>
  <dcterms:modified xsi:type="dcterms:W3CDTF">2016-08-02T08:10:00Z</dcterms:modified>
</cp:coreProperties>
</file>